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B68C1" w:rsidRPr="0085144F" w14:paraId="1381467C" w14:textId="77777777" w:rsidTr="003E7C80">
        <w:trPr>
          <w:trHeight w:val="1077"/>
        </w:trPr>
        <w:tc>
          <w:tcPr>
            <w:tcW w:w="9923" w:type="dxa"/>
            <w:shd w:val="clear" w:color="auto" w:fill="A6A6A6"/>
            <w:vAlign w:val="center"/>
          </w:tcPr>
          <w:p w14:paraId="029063F6" w14:textId="77777777" w:rsidR="003B68C1" w:rsidRPr="004B3B6E" w:rsidRDefault="003B68C1" w:rsidP="00822CFD">
            <w:pPr>
              <w:pStyle w:val="Sansinterligne"/>
              <w:jc w:val="both"/>
              <w:rPr>
                <w:rFonts w:ascii="Adelle" w:hAnsi="Adelle" w:cs="Arial"/>
                <w:b/>
                <w:color w:val="FFFFFF"/>
                <w:sz w:val="24"/>
                <w:szCs w:val="24"/>
              </w:rPr>
            </w:pPr>
            <w:r w:rsidRPr="00822CFD">
              <w:rPr>
                <w:rFonts w:ascii="Adelle" w:hAnsi="Adelle" w:cs="Arial"/>
                <w:b/>
                <w:color w:val="FFFFFF"/>
                <w:sz w:val="10"/>
                <w:szCs w:val="10"/>
              </w:rPr>
              <w:br/>
            </w:r>
            <w:r w:rsidRPr="004B3B6E">
              <w:rPr>
                <w:rFonts w:ascii="Adelle" w:hAnsi="Adelle" w:cs="Arial"/>
                <w:b/>
                <w:color w:val="FFFFFF"/>
                <w:sz w:val="24"/>
                <w:szCs w:val="24"/>
              </w:rPr>
              <w:t>PRÉSENTATION ET DÉPÔT D’UNE CANDIDATURE</w:t>
            </w:r>
          </w:p>
          <w:p w14:paraId="7857970D" w14:textId="387E8E7B" w:rsidR="003B68C1" w:rsidRDefault="003B68C1" w:rsidP="000101F0">
            <w:pPr>
              <w:pStyle w:val="Sansinterligne"/>
              <w:jc w:val="both"/>
              <w:rPr>
                <w:rFonts w:cs="Calibri"/>
                <w:color w:val="FFFFFF"/>
                <w:sz w:val="20"/>
                <w:szCs w:val="20"/>
              </w:rPr>
            </w:pP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La candidature déposée concerne un projet </w:t>
            </w:r>
            <w:r>
              <w:rPr>
                <w:rFonts w:cs="Calibri"/>
                <w:color w:val="FFFFFF"/>
                <w:sz w:val="20"/>
                <w:szCs w:val="20"/>
              </w:rPr>
              <w:t>d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>e réutilisation d’immeuble patrimonial à caractère religieux dans le but d’y intégrer de nouvelles fonctions</w:t>
            </w:r>
            <w:r>
              <w:rPr>
                <w:rFonts w:cs="Calibri"/>
                <w:color w:val="FFFFFF"/>
                <w:sz w:val="20"/>
                <w:szCs w:val="20"/>
              </w:rPr>
              <w:t>,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 réalisé entre les années 20</w:t>
            </w:r>
            <w:r>
              <w:rPr>
                <w:rFonts w:cs="Calibri"/>
                <w:color w:val="FFFFFF"/>
                <w:sz w:val="20"/>
                <w:szCs w:val="20"/>
              </w:rPr>
              <w:t>20 et 2023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 sur le territoire du Qué</w:t>
            </w:r>
            <w:r>
              <w:rPr>
                <w:rFonts w:cs="Calibri"/>
                <w:color w:val="FFFFFF"/>
                <w:sz w:val="20"/>
                <w:szCs w:val="20"/>
              </w:rPr>
              <w:t xml:space="preserve">bec. 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>Il doit avoir permis la réalisation de travaux de réaménagement, de transformation des espaces et de réhabilitation des composantes en fonction des nouveaux besoins immobiliers, mais aussi en respect des caractéristiqu</w:t>
            </w:r>
            <w:r>
              <w:rPr>
                <w:rFonts w:cs="Calibri"/>
                <w:color w:val="FFFFFF"/>
                <w:sz w:val="20"/>
                <w:szCs w:val="20"/>
              </w:rPr>
              <w:t>es patrimoniales à préserver. La candidature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 peut être soumis</w:t>
            </w:r>
            <w:r>
              <w:rPr>
                <w:rFonts w:cs="Calibri"/>
                <w:color w:val="FFFFFF"/>
                <w:sz w:val="20"/>
                <w:szCs w:val="20"/>
              </w:rPr>
              <w:t>e</w:t>
            </w:r>
            <w:r w:rsidRPr="00822CFD">
              <w:rPr>
                <w:rFonts w:cs="Calibri"/>
                <w:color w:val="FFFFFF"/>
                <w:sz w:val="20"/>
                <w:szCs w:val="20"/>
              </w:rPr>
              <w:t xml:space="preserve"> par une municipalité, un organisme, une fabrique, un diocèse, un consistoire, une communauté religieuse ou l’équivalent dans les autres traditions religieuses. </w:t>
            </w:r>
            <w:r>
              <w:rPr>
                <w:rFonts w:cs="Calibri"/>
                <w:color w:val="FFFFFF"/>
                <w:sz w:val="20"/>
                <w:szCs w:val="20"/>
              </w:rPr>
              <w:t xml:space="preserve">La candidature sera jugée inadmissible si le projet a enfreint les règlements ou les lois en vigueur où il se situe. 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Elle doit comprendre </w:t>
            </w:r>
            <w:r>
              <w:rPr>
                <w:rFonts w:cs="Calibri"/>
                <w:color w:val="FFFFFF"/>
                <w:sz w:val="20"/>
                <w:szCs w:val="20"/>
              </w:rPr>
              <w:t>5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 photographie</w:t>
            </w:r>
            <w:r>
              <w:rPr>
                <w:rFonts w:cs="Calibri"/>
                <w:color w:val="FFFFFF"/>
                <w:sz w:val="20"/>
                <w:szCs w:val="20"/>
              </w:rPr>
              <w:t>s en haute résolution</w:t>
            </w:r>
            <w:r w:rsidRPr="00A26190">
              <w:rPr>
                <w:rFonts w:cs="Calibri"/>
                <w:color w:val="FFFFFF"/>
                <w:sz w:val="20"/>
                <w:szCs w:val="20"/>
              </w:rPr>
              <w:t xml:space="preserve"> illustrant bien le projet et pouvant être utilisées par le Conseil du patrimoine religieux du Québec (CPRQ) dans le cadre de la promotion des Prix d’excellence. </w:t>
            </w:r>
          </w:p>
          <w:p w14:paraId="534AC0E4" w14:textId="77777777" w:rsidR="003B68C1" w:rsidRDefault="003B68C1" w:rsidP="000101F0">
            <w:pPr>
              <w:pStyle w:val="Sansinterligne"/>
              <w:jc w:val="both"/>
              <w:rPr>
                <w:rFonts w:cs="Calibri"/>
                <w:color w:val="FFFFFF"/>
                <w:sz w:val="20"/>
                <w:szCs w:val="20"/>
              </w:rPr>
            </w:pPr>
          </w:p>
          <w:p w14:paraId="75D6BC46" w14:textId="275F47B0" w:rsidR="003B68C1" w:rsidRPr="0038695D" w:rsidRDefault="003B68C1" w:rsidP="0038695D">
            <w:pPr>
              <w:pStyle w:val="Sansinterligne"/>
              <w:ind w:left="34" w:right="176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>Les candidatures seront reçues par voie électronique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seulement</w:t>
            </w: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(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ajlaramee</w:t>
            </w: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@patrimoine-religieux.qc.ca) jusqu’au </w:t>
            </w:r>
            <w:r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16 juin 2023</w:t>
            </w: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, </w:t>
            </w:r>
            <w:r w:rsidRPr="0038695D"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>16 h</w:t>
            </w:r>
            <w:r>
              <w:rPr>
                <w:rFonts w:cs="Calibri"/>
                <w:b/>
                <w:color w:val="FFFFFF"/>
                <w:spacing w:val="-2"/>
                <w:sz w:val="20"/>
                <w:szCs w:val="20"/>
              </w:rPr>
              <w:t xml:space="preserve"> 30</w:t>
            </w:r>
            <w:r w:rsidRPr="0038695D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. </w:t>
            </w:r>
          </w:p>
          <w:p w14:paraId="4A01B447" w14:textId="77777777" w:rsidR="003B68C1" w:rsidRPr="004B3B6E" w:rsidRDefault="003B68C1" w:rsidP="000101F0">
            <w:pPr>
              <w:pStyle w:val="Sansinterligne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</w:p>
          <w:p w14:paraId="3E6DE288" w14:textId="77777777" w:rsidR="003B68C1" w:rsidRPr="004B3B6E" w:rsidRDefault="003B68C1" w:rsidP="00822CFD">
            <w:pPr>
              <w:pStyle w:val="Sansinterligne"/>
              <w:ind w:left="34" w:right="34"/>
              <w:jc w:val="both"/>
              <w:rPr>
                <w:rFonts w:ascii="Adelle" w:hAnsi="Adelle" w:cs="Arial"/>
                <w:b/>
                <w:color w:val="FFFFFF"/>
                <w:sz w:val="24"/>
                <w:szCs w:val="24"/>
              </w:rPr>
            </w:pPr>
            <w:r w:rsidRPr="004B3B6E">
              <w:rPr>
                <w:rFonts w:ascii="Adelle" w:hAnsi="Adelle" w:cs="Arial"/>
                <w:b/>
                <w:color w:val="FFFFFF"/>
                <w:sz w:val="24"/>
                <w:szCs w:val="24"/>
              </w:rPr>
              <w:t xml:space="preserve">SÉLECTION DES LAURÉATS </w:t>
            </w:r>
          </w:p>
          <w:p w14:paraId="189853F9" w14:textId="77777777" w:rsidR="003B68C1" w:rsidRDefault="003B68C1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Un jury indépendant procédera à la sélection des lauréats en fonction de 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quatre</w:t>
            </w: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principaux critères d’évaluation : </w:t>
            </w:r>
          </w:p>
          <w:p w14:paraId="26DA45C2" w14:textId="77777777" w:rsidR="003B68C1" w:rsidRDefault="003B68C1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1)</w:t>
            </w:r>
            <w:r>
              <w:t xml:space="preserve"> 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la compatibilité des nouveaux usages avec le bâtiment patrimonial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; 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) la q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ualité des interventions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; </w:t>
            </w:r>
          </w:p>
          <w:p w14:paraId="1EB2F633" w14:textId="77777777" w:rsidR="003B68C1" w:rsidRDefault="003B68C1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3) la m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ise en valeur des qualités patrimoniales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;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4) l’a</w:t>
            </w:r>
            <w:r w:rsidRPr="00822CFD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cceptabilité sociale du projet</w:t>
            </w: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 xml:space="preserve">. </w:t>
            </w:r>
          </w:p>
          <w:p w14:paraId="529BCA62" w14:textId="77777777" w:rsidR="003B68C1" w:rsidRDefault="003B68C1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  <w:r w:rsidRPr="00A26190"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  <w:t>L’ampleur de l’investissement financier du projet n’est pas un critère d’évaluation.</w:t>
            </w:r>
          </w:p>
          <w:p w14:paraId="3DAFF2DC" w14:textId="77777777" w:rsidR="003B68C1" w:rsidRPr="004B3B6E" w:rsidRDefault="003B68C1" w:rsidP="00822CFD">
            <w:pPr>
              <w:spacing w:after="40"/>
              <w:ind w:left="34" w:right="34"/>
              <w:rPr>
                <w:rFonts w:ascii="Calibri" w:hAnsi="Calibri" w:cs="Calibri"/>
                <w:color w:val="FFFFFF"/>
                <w:spacing w:val="-2"/>
                <w:sz w:val="20"/>
                <w:szCs w:val="20"/>
              </w:rPr>
            </w:pPr>
          </w:p>
          <w:p w14:paraId="2204B2EC" w14:textId="77777777" w:rsidR="003B68C1" w:rsidRPr="004B3B6E" w:rsidRDefault="003B68C1" w:rsidP="00822CFD">
            <w:pPr>
              <w:pStyle w:val="Sansinterligne"/>
              <w:ind w:left="34" w:right="34"/>
              <w:jc w:val="both"/>
              <w:rPr>
                <w:rFonts w:cs="Calibri"/>
                <w:color w:val="FFFFFF"/>
                <w:spacing w:val="-2"/>
                <w:sz w:val="24"/>
                <w:szCs w:val="24"/>
              </w:rPr>
            </w:pPr>
            <w:r w:rsidRPr="004B3B6E">
              <w:rPr>
                <w:rFonts w:ascii="Adelle" w:hAnsi="Adelle" w:cs="Arial"/>
                <w:b/>
                <w:color w:val="FFFFFF"/>
                <w:sz w:val="24"/>
                <w:szCs w:val="24"/>
              </w:rPr>
              <w:t>VISIBILITÉ</w:t>
            </w:r>
            <w:r w:rsidRPr="004B3B6E">
              <w:rPr>
                <w:rFonts w:cs="Calibri"/>
                <w:color w:val="FFFFFF"/>
                <w:spacing w:val="-2"/>
                <w:sz w:val="24"/>
                <w:szCs w:val="24"/>
              </w:rPr>
              <w:t xml:space="preserve"> </w:t>
            </w:r>
          </w:p>
          <w:p w14:paraId="2950C8C6" w14:textId="77777777" w:rsidR="003B68C1" w:rsidRPr="00554BAF" w:rsidRDefault="003B68C1" w:rsidP="0038695D">
            <w:pPr>
              <w:pStyle w:val="Sansinterligne"/>
              <w:ind w:left="34" w:right="176"/>
              <w:jc w:val="both"/>
              <w:rPr>
                <w:rFonts w:cs="Calibri"/>
                <w:color w:val="FFFFFF"/>
                <w:spacing w:val="-2"/>
                <w:sz w:val="20"/>
                <w:szCs w:val="20"/>
              </w:rPr>
            </w:pP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L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es 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projets 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lauréats seront mis en valeur dans le cadre d’une campagne de communication qui comprendra l’envoi d’un communiqué aux médias, 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une visibilité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dans le 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b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>ulletin d’information du CPRQ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ainsi que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sur le site Internet et les médias sociaux du CPRQ (</w:t>
            </w:r>
            <w:r w:rsidRPr="00554BAF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You</w:t>
            </w:r>
            <w:r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T</w:t>
            </w:r>
            <w:r w:rsidRPr="00554BAF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ube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et </w:t>
            </w:r>
            <w:r w:rsidRPr="00554BAF">
              <w:rPr>
                <w:rFonts w:cs="Calibri"/>
                <w:i/>
                <w:color w:val="FFFFFF"/>
                <w:spacing w:val="-2"/>
                <w:sz w:val="20"/>
                <w:szCs w:val="20"/>
              </w:rPr>
              <w:t>Facebook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>)</w:t>
            </w:r>
            <w:r>
              <w:rPr>
                <w:rFonts w:cs="Calibri"/>
                <w:color w:val="FFFFFF"/>
                <w:spacing w:val="-2"/>
                <w:sz w:val="20"/>
                <w:szCs w:val="20"/>
              </w:rPr>
              <w:t>.</w:t>
            </w:r>
            <w:r w:rsidRPr="00554BAF">
              <w:rPr>
                <w:rFonts w:cs="Calibri"/>
                <w:color w:val="FFFFFF"/>
                <w:spacing w:val="-2"/>
                <w:sz w:val="20"/>
                <w:szCs w:val="20"/>
              </w:rPr>
              <w:t xml:space="preserve"> </w:t>
            </w:r>
          </w:p>
          <w:p w14:paraId="1B3320E2" w14:textId="77777777" w:rsidR="003B68C1" w:rsidRPr="00822CFD" w:rsidRDefault="003B68C1" w:rsidP="006F4D50">
            <w:pPr>
              <w:pStyle w:val="Sansinterligne"/>
              <w:jc w:val="both"/>
              <w:rPr>
                <w:rFonts w:ascii="Slimbach" w:hAnsi="Slimbach"/>
                <w:b/>
                <w:color w:val="FFFFFF"/>
                <w:sz w:val="10"/>
                <w:szCs w:val="10"/>
              </w:rPr>
            </w:pPr>
          </w:p>
        </w:tc>
      </w:tr>
    </w:tbl>
    <w:p w14:paraId="6179C85B" w14:textId="77777777" w:rsidR="003B68C1" w:rsidRPr="004B3B6E" w:rsidRDefault="003B68C1" w:rsidP="00845B5D">
      <w:pPr>
        <w:spacing w:after="0"/>
        <w:rPr>
          <w:rFonts w:ascii="Calibri" w:hAnsi="Calibri" w:cs="Calibri"/>
          <w:b/>
          <w:color w:val="A6A6A6"/>
        </w:rPr>
      </w:pPr>
    </w:p>
    <w:p w14:paraId="18082593" w14:textId="77777777" w:rsidR="003B68C1" w:rsidRPr="004B3B6E" w:rsidRDefault="003B68C1" w:rsidP="00822CFD">
      <w:pPr>
        <w:spacing w:after="40"/>
        <w:ind w:right="318"/>
        <w:rPr>
          <w:rFonts w:ascii="Adelle" w:hAnsi="Adelle" w:cs="Arial"/>
          <w:b/>
          <w:color w:val="F89B1D"/>
        </w:rPr>
      </w:pPr>
      <w:r w:rsidRPr="004B3B6E">
        <w:rPr>
          <w:rFonts w:ascii="Adelle" w:hAnsi="Adelle" w:cs="Arial"/>
          <w:b/>
          <w:color w:val="F89B1D"/>
        </w:rPr>
        <w:t>IDENTIFICATION DU PROJET ET DE L’ORGANISME CANDIDAT</w:t>
      </w:r>
    </w:p>
    <w:p w14:paraId="0B963C11" w14:textId="77777777" w:rsidR="003B68C1" w:rsidRPr="00822CFD" w:rsidRDefault="003B68C1" w:rsidP="00822CFD">
      <w:pPr>
        <w:spacing w:after="40"/>
        <w:ind w:right="318"/>
        <w:rPr>
          <w:rFonts w:ascii="Adelle" w:hAnsi="Adelle" w:cs="Arial"/>
          <w:b/>
          <w:color w:val="F89B1D"/>
          <w:sz w:val="10"/>
          <w:szCs w:val="10"/>
        </w:rPr>
      </w:pPr>
    </w:p>
    <w:tbl>
      <w:tblPr>
        <w:tblW w:w="989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2523"/>
        <w:gridCol w:w="1275"/>
        <w:gridCol w:w="851"/>
        <w:gridCol w:w="1134"/>
        <w:gridCol w:w="4111"/>
      </w:tblGrid>
      <w:tr w:rsidR="003B68C1" w:rsidRPr="001C525A" w14:paraId="613A8ACA" w14:textId="77777777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0C7A" w14:textId="77777777" w:rsidR="003B68C1" w:rsidRPr="001C525A" w:rsidRDefault="003B68C1" w:rsidP="005559B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du projet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A75EA" w14:textId="77777777" w:rsidR="003B68C1" w:rsidRPr="001C525A" w:rsidRDefault="003B68C1" w:rsidP="00B451D3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3B68C1" w:rsidRPr="001C525A" w14:paraId="428B4295" w14:textId="77777777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6018" w14:textId="77777777" w:rsidR="003B68C1" w:rsidRPr="001C525A" w:rsidRDefault="003B68C1" w:rsidP="005559B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 du bien concerné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24418" w14:textId="77777777" w:rsidR="003B68C1" w:rsidRPr="001C525A" w:rsidRDefault="003B68C1" w:rsidP="005559B6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3B68C1" w:rsidRPr="001C525A" w14:paraId="265EE04E" w14:textId="77777777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61D40" w14:textId="77777777" w:rsidR="003B68C1" w:rsidRDefault="003B68C1" w:rsidP="005559B6">
            <w:pPr>
              <w:spacing w:after="0"/>
              <w:rPr>
                <w:rFonts w:ascii="Calibri" w:hAnsi="Calibri" w:cs="Calibri"/>
              </w:rPr>
            </w:pPr>
            <w:r w:rsidRPr="00B05C17">
              <w:rPr>
                <w:rFonts w:ascii="Calibri" w:hAnsi="Calibri" w:cs="Calibri"/>
              </w:rPr>
              <w:t>Dates</w:t>
            </w:r>
            <w:r>
              <w:rPr>
                <w:rFonts w:ascii="Calibri" w:hAnsi="Calibri" w:cs="Calibri"/>
              </w:rPr>
              <w:t xml:space="preserve"> de début et de fin des travaux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D1942" w14:textId="77777777" w:rsidR="003B68C1" w:rsidRPr="001C525A" w:rsidRDefault="003B68C1" w:rsidP="005559B6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3B68C1" w:rsidRPr="001C525A" w14:paraId="78EC7011" w14:textId="77777777" w:rsidTr="005559B6">
        <w:trPr>
          <w:trHeight w:hRule="exact" w:val="42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FD665" w14:textId="77777777" w:rsidR="003B68C1" w:rsidRDefault="003B68C1" w:rsidP="00910890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 de l’a</w:t>
            </w:r>
            <w:r w:rsidRPr="00B05C17">
              <w:rPr>
                <w:rFonts w:ascii="Calibri" w:hAnsi="Calibri" w:cs="Calibri"/>
              </w:rPr>
              <w:t>rchitecte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0B429" w14:textId="77777777" w:rsidR="003B68C1" w:rsidRPr="001C525A" w:rsidRDefault="003B68C1" w:rsidP="005559B6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3B68C1" w:rsidRPr="001C525A" w14:paraId="5BF1CD5D" w14:textId="77777777" w:rsidTr="005559B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440F3" w14:textId="77777777" w:rsidR="003B68C1" w:rsidRPr="001C525A" w:rsidRDefault="003B68C1" w:rsidP="005559B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1C525A">
              <w:rPr>
                <w:rFonts w:ascii="Calibri" w:hAnsi="Calibri" w:cs="Calibri"/>
              </w:rPr>
              <w:t xml:space="preserve">rganisme </w:t>
            </w:r>
            <w:r>
              <w:rPr>
                <w:rFonts w:ascii="Calibri" w:hAnsi="Calibri" w:cs="Calibri"/>
              </w:rPr>
              <w:t>responsable</w:t>
            </w:r>
          </w:p>
        </w:tc>
        <w:bookmarkStart w:id="0" w:name="Texte1"/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8C7F05" w14:textId="77777777" w:rsidR="003B68C1" w:rsidRPr="001C525A" w:rsidRDefault="003B68C1" w:rsidP="005559B6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3B68C1" w:rsidRPr="001C525A" w14:paraId="3B3B0819" w14:textId="77777777" w:rsidTr="005559B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4DDD" w14:textId="77777777" w:rsidR="003B68C1" w:rsidRPr="001C525A" w:rsidRDefault="003B68C1" w:rsidP="005559B6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t xml:space="preserve">Adresse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7F267" w14:textId="77777777" w:rsidR="003B68C1" w:rsidRPr="001C525A" w:rsidRDefault="003B68C1" w:rsidP="005559B6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</w:rPr>
              <w:t> </w:t>
            </w:r>
            <w:r w:rsidRPr="001C525A">
              <w:rPr>
                <w:rFonts w:ascii="Calibri" w:hAnsi="Calibri" w:cs="Calibri"/>
              </w:rPr>
              <w:t> </w:t>
            </w:r>
            <w:r w:rsidRPr="001C525A">
              <w:rPr>
                <w:rFonts w:ascii="Calibri" w:hAnsi="Calibri" w:cs="Calibri"/>
              </w:rPr>
              <w:t> </w:t>
            </w:r>
            <w:r w:rsidRPr="001C525A">
              <w:rPr>
                <w:rFonts w:ascii="Calibri" w:hAnsi="Calibri" w:cs="Calibri"/>
              </w:rPr>
              <w:t> </w:t>
            </w:r>
            <w:r w:rsidRPr="001C525A">
              <w:rPr>
                <w:rFonts w:ascii="Calibri" w:hAnsi="Calibri" w:cs="Calibri"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3B68C1" w:rsidRPr="001C525A" w14:paraId="2A125719" w14:textId="77777777" w:rsidTr="005559B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28723" w14:textId="77777777" w:rsidR="003B68C1" w:rsidRPr="001C525A" w:rsidRDefault="003B68C1" w:rsidP="005559B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Personne responsable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744AB" w14:textId="77777777" w:rsidR="003B68C1" w:rsidRPr="001C525A" w:rsidRDefault="003B68C1" w:rsidP="005559B6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  <w:tr w:rsidR="003B68C1" w:rsidRPr="001C525A" w14:paraId="2072A563" w14:textId="77777777" w:rsidTr="00287EA6">
        <w:trPr>
          <w:trHeight w:hRule="exact" w:val="4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4210B" w14:textId="77777777" w:rsidR="003B68C1" w:rsidRPr="001C525A" w:rsidRDefault="003B68C1" w:rsidP="00287EA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1C525A">
              <w:rPr>
                <w:rFonts w:ascii="Calibri" w:hAnsi="Calibri" w:cs="Calibri"/>
              </w:rPr>
              <w:t>éléphone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456FF" w14:textId="77777777" w:rsidR="003B68C1" w:rsidRPr="001C525A" w:rsidRDefault="003B68C1" w:rsidP="00287EA6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DA50B9" w14:textId="77777777" w:rsidR="003B68C1" w:rsidRPr="001C525A" w:rsidRDefault="003B68C1" w:rsidP="00287EA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Courriel</w:t>
            </w:r>
            <w:r w:rsidRPr="001C525A">
              <w:rPr>
                <w:rFonts w:ascii="Calibri" w:hAnsi="Calibri" w:cs="Calibri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7AC1D" w14:textId="77777777" w:rsidR="003B68C1" w:rsidRPr="001C525A" w:rsidRDefault="003B68C1" w:rsidP="00287EA6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eastAsia="Arial Unicode MS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</w:tbl>
    <w:p w14:paraId="693F7A10" w14:textId="77777777" w:rsidR="003B68C1" w:rsidRPr="004B3B6E" w:rsidRDefault="003B68C1" w:rsidP="004B3B6E">
      <w:pPr>
        <w:spacing w:after="40"/>
        <w:ind w:right="318"/>
        <w:rPr>
          <w:rFonts w:ascii="Adelle" w:hAnsi="Adelle" w:cs="Arial"/>
          <w:b/>
          <w:color w:val="F89B1D"/>
        </w:rPr>
      </w:pPr>
      <w:r>
        <w:rPr>
          <w:rFonts w:ascii="Calibri" w:hAnsi="Calibri" w:cs="Calibri"/>
          <w:b/>
          <w:color w:val="A6A6A6"/>
        </w:rPr>
        <w:br w:type="page"/>
      </w:r>
      <w:r w:rsidRPr="004B3B6E">
        <w:rPr>
          <w:rFonts w:ascii="Adelle" w:hAnsi="Adelle" w:cs="Arial"/>
          <w:b/>
          <w:color w:val="F89B1D"/>
        </w:rPr>
        <w:lastRenderedPageBreak/>
        <w:t xml:space="preserve">DESCRIPTION SOMMAIRE DU PROJET OU DE LA DÉMARCHE </w:t>
      </w:r>
      <w:r w:rsidRPr="00B05C17">
        <w:rPr>
          <w:rFonts w:ascii="Calibri" w:hAnsi="Calibri" w:cs="Calibri"/>
        </w:rPr>
        <w:t xml:space="preserve">(maximum </w:t>
      </w:r>
      <w:r>
        <w:rPr>
          <w:rFonts w:ascii="Calibri" w:hAnsi="Calibri" w:cs="Calibri"/>
        </w:rPr>
        <w:t>25</w:t>
      </w:r>
      <w:r w:rsidRPr="00B05C17">
        <w:rPr>
          <w:rFonts w:ascii="Calibri" w:hAnsi="Calibri" w:cs="Calibri"/>
        </w:rPr>
        <w:t>0 mots)</w:t>
      </w:r>
    </w:p>
    <w:p w14:paraId="433AB35F" w14:textId="77777777" w:rsidR="003B68C1" w:rsidRPr="00EE6BD4" w:rsidRDefault="003B68C1" w:rsidP="004B3B6E">
      <w:pPr>
        <w:rPr>
          <w:sz w:val="10"/>
          <w:szCs w:val="10"/>
        </w:rPr>
      </w:pPr>
    </w:p>
    <w:tbl>
      <w:tblPr>
        <w:tblW w:w="9894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894"/>
      </w:tblGrid>
      <w:tr w:rsidR="003B68C1" w:rsidRPr="001C525A" w14:paraId="22B856CC" w14:textId="77777777" w:rsidTr="00287EA6"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3E000B25" w14:textId="77777777" w:rsidR="003B68C1" w:rsidRPr="001C525A" w:rsidRDefault="003B68C1" w:rsidP="00287EA6">
            <w:pPr>
              <w:spacing w:after="0"/>
              <w:rPr>
                <w:rFonts w:ascii="Calibri" w:hAnsi="Calibri" w:cs="Calibri"/>
              </w:rPr>
            </w:pPr>
            <w:r w:rsidRPr="001C525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C525A">
              <w:rPr>
                <w:rFonts w:ascii="Calibri" w:hAnsi="Calibri" w:cs="Calibri"/>
              </w:rPr>
              <w:instrText xml:space="preserve"> FORMTEXT </w:instrText>
            </w:r>
            <w:r w:rsidRPr="001C525A">
              <w:rPr>
                <w:rFonts w:ascii="Calibri" w:hAnsi="Calibri" w:cs="Calibri"/>
              </w:rPr>
            </w:r>
            <w:r w:rsidRPr="001C525A">
              <w:rPr>
                <w:rFonts w:ascii="Calibri" w:hAnsi="Calibri" w:cs="Calibri"/>
              </w:rPr>
              <w:fldChar w:fldCharType="separate"/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  <w:noProof/>
              </w:rPr>
              <w:t> </w:t>
            </w:r>
            <w:r w:rsidRPr="001C525A">
              <w:rPr>
                <w:rFonts w:ascii="Calibri" w:hAnsi="Calibri" w:cs="Calibri"/>
              </w:rPr>
              <w:fldChar w:fldCharType="end"/>
            </w:r>
          </w:p>
        </w:tc>
      </w:tr>
    </w:tbl>
    <w:p w14:paraId="14E6871C" w14:textId="77777777" w:rsidR="003B68C1" w:rsidRDefault="003B68C1" w:rsidP="00822CFD">
      <w:pPr>
        <w:spacing w:after="40"/>
        <w:ind w:right="318"/>
        <w:rPr>
          <w:rFonts w:ascii="Calibri" w:hAnsi="Calibri" w:cs="Calibri"/>
          <w:b/>
          <w:color w:val="A6A6A6"/>
        </w:rPr>
      </w:pPr>
    </w:p>
    <w:p w14:paraId="6AD9FD15" w14:textId="77777777" w:rsidR="003B68C1" w:rsidRDefault="003B68C1" w:rsidP="00822CFD">
      <w:pPr>
        <w:spacing w:after="40"/>
        <w:ind w:right="318"/>
        <w:rPr>
          <w:rFonts w:ascii="Calibri" w:hAnsi="Calibri" w:cs="Calibri"/>
          <w:b/>
          <w:color w:val="A6A6A6"/>
        </w:rPr>
      </w:pPr>
    </w:p>
    <w:p w14:paraId="47CF0C82" w14:textId="77777777" w:rsidR="003B68C1" w:rsidRPr="004B3B6E" w:rsidRDefault="003B68C1" w:rsidP="00822CFD">
      <w:pPr>
        <w:spacing w:after="40"/>
        <w:ind w:right="318"/>
        <w:rPr>
          <w:rFonts w:ascii="Adelle" w:hAnsi="Adelle" w:cs="Arial"/>
          <w:b/>
          <w:color w:val="F89B1D"/>
        </w:rPr>
      </w:pPr>
      <w:r w:rsidRPr="004B3B6E">
        <w:rPr>
          <w:rFonts w:ascii="Adelle" w:hAnsi="Adelle" w:cs="Arial"/>
          <w:b/>
          <w:color w:val="F89B1D"/>
        </w:rPr>
        <w:t xml:space="preserve">CRITÈRES D’ÉVALUATION  </w:t>
      </w:r>
    </w:p>
    <w:p w14:paraId="6D1FB70F" w14:textId="77777777" w:rsidR="003B68C1" w:rsidRPr="004F0E65" w:rsidRDefault="003B68C1" w:rsidP="000330D1">
      <w:pPr>
        <w:pStyle w:val="Paragraphedeliste"/>
        <w:spacing w:after="200" w:line="276" w:lineRule="auto"/>
        <w:ind w:left="568"/>
        <w:jc w:val="both"/>
        <w:rPr>
          <w:b/>
          <w:sz w:val="20"/>
          <w:szCs w:val="20"/>
        </w:rPr>
      </w:pPr>
    </w:p>
    <w:p w14:paraId="74BEA080" w14:textId="77777777" w:rsidR="003B68C1" w:rsidRPr="00602D4E" w:rsidRDefault="003B68C1" w:rsidP="003B68C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Compatibilité des nouveaux usages avec le bâtiment patrimonial </w:t>
      </w:r>
      <w:r w:rsidRPr="00602D4E">
        <w:rPr>
          <w:b/>
          <w:sz w:val="24"/>
          <w:szCs w:val="24"/>
          <w:lang w:val="fr-CA"/>
        </w:rPr>
        <w:t xml:space="preserve"> </w:t>
      </w:r>
    </w:p>
    <w:p w14:paraId="502037A0" w14:textId="77777777" w:rsidR="003B68C1" w:rsidRPr="00602D4E" w:rsidRDefault="003B68C1" w:rsidP="003B68C1">
      <w:pPr>
        <w:pStyle w:val="Paragraphedeliste"/>
        <w:numPr>
          <w:ilvl w:val="0"/>
          <w:numId w:val="3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 l</w:t>
      </w:r>
      <w:r>
        <w:rPr>
          <w:sz w:val="24"/>
          <w:szCs w:val="24"/>
          <w:lang w:val="fr-CA"/>
        </w:rPr>
        <w:t xml:space="preserve">es nouvelles fonctions s’intègrent bien au bâtiment patrimonial, que ce soit en termes de gabarit, d’apparence et d’aménagement, dans l’esprit de respect des caractéristiques patrimoniales de l’édifice et/ou du site.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5"/>
        <w:gridCol w:w="9072"/>
      </w:tblGrid>
      <w:tr w:rsidR="003B68C1" w:rsidRPr="00E7478E" w14:paraId="691D50B4" w14:textId="77777777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02C8F7" w14:textId="77777777" w:rsidR="003B68C1" w:rsidRPr="0052393E" w:rsidRDefault="003B68C1" w:rsidP="009361CE">
            <w:pPr>
              <w:spacing w:after="0"/>
              <w:rPr>
                <w:rFonts w:ascii="Calibri" w:hAnsi="Calibri" w:cs="Calibri"/>
              </w:rPr>
            </w:pPr>
            <w:r w:rsidRPr="005239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4B5C0" w14:textId="77777777" w:rsidR="003B68C1" w:rsidRPr="009361CE" w:rsidRDefault="003B68C1" w:rsidP="0052393E">
            <w:pPr>
              <w:spacing w:after="0"/>
              <w:rPr>
                <w:rFonts w:ascii="Arial" w:hAnsi="Arial" w:cs="Arial"/>
              </w:rPr>
            </w:pPr>
            <w:r w:rsidRPr="009361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1CE">
              <w:rPr>
                <w:rFonts w:ascii="Arial" w:hAnsi="Arial" w:cs="Arial"/>
              </w:rPr>
              <w:instrText xml:space="preserve"> FORMTEXT </w:instrText>
            </w:r>
            <w:r w:rsidRPr="009361CE">
              <w:rPr>
                <w:rFonts w:ascii="Arial" w:hAnsi="Arial" w:cs="Arial"/>
              </w:rPr>
            </w:r>
            <w:r w:rsidRPr="009361CE">
              <w:rPr>
                <w:rFonts w:ascii="Arial" w:hAnsi="Arial" w:cs="Arial"/>
              </w:rPr>
              <w:fldChar w:fldCharType="separate"/>
            </w:r>
            <w:r w:rsidRPr="009361CE">
              <w:rPr>
                <w:rFonts w:ascii="Arial" w:hAnsi="Arial" w:cs="Arial"/>
                <w:noProof/>
              </w:rPr>
              <w:t> </w:t>
            </w:r>
            <w:r w:rsidRPr="009361CE">
              <w:rPr>
                <w:rFonts w:ascii="Arial" w:hAnsi="Arial" w:cs="Arial"/>
                <w:noProof/>
              </w:rPr>
              <w:t> </w:t>
            </w:r>
            <w:r w:rsidRPr="009361CE">
              <w:rPr>
                <w:rFonts w:ascii="Arial" w:hAnsi="Arial" w:cs="Arial"/>
                <w:noProof/>
              </w:rPr>
              <w:t> </w:t>
            </w:r>
            <w:r w:rsidRPr="009361CE">
              <w:rPr>
                <w:rFonts w:ascii="Arial" w:hAnsi="Arial" w:cs="Arial"/>
                <w:noProof/>
              </w:rPr>
              <w:t> </w:t>
            </w:r>
            <w:r w:rsidRPr="009361CE">
              <w:rPr>
                <w:rFonts w:ascii="Arial" w:hAnsi="Arial" w:cs="Arial"/>
                <w:noProof/>
              </w:rPr>
              <w:t> </w:t>
            </w:r>
            <w:r w:rsidRPr="009361CE">
              <w:rPr>
                <w:rFonts w:ascii="Arial" w:hAnsi="Arial" w:cs="Arial"/>
              </w:rPr>
              <w:fldChar w:fldCharType="end"/>
            </w:r>
          </w:p>
        </w:tc>
      </w:tr>
    </w:tbl>
    <w:p w14:paraId="24ADEDF2" w14:textId="77777777" w:rsidR="003B68C1" w:rsidRDefault="003B68C1" w:rsidP="00047C0B">
      <w:pPr>
        <w:pStyle w:val="Paragraphedeliste"/>
        <w:spacing w:after="200" w:line="276" w:lineRule="auto"/>
        <w:ind w:left="360"/>
        <w:jc w:val="both"/>
        <w:rPr>
          <w:b/>
          <w:sz w:val="24"/>
          <w:szCs w:val="24"/>
        </w:rPr>
      </w:pPr>
    </w:p>
    <w:p w14:paraId="3F8E2D9D" w14:textId="77777777" w:rsidR="003B68C1" w:rsidRPr="009C38D4" w:rsidRDefault="003B68C1" w:rsidP="003B68C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9C38D4">
        <w:rPr>
          <w:b/>
          <w:sz w:val="24"/>
          <w:szCs w:val="24"/>
        </w:rPr>
        <w:t>Qualité</w:t>
      </w:r>
      <w:proofErr w:type="spellEnd"/>
      <w:r>
        <w:rPr>
          <w:b/>
          <w:sz w:val="24"/>
          <w:szCs w:val="24"/>
        </w:rPr>
        <w:t xml:space="preserve"> </w:t>
      </w:r>
      <w:r w:rsidRPr="009C38D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s </w:t>
      </w:r>
      <w:r w:rsidRPr="009C38D4">
        <w:rPr>
          <w:b/>
          <w:sz w:val="24"/>
          <w:szCs w:val="24"/>
        </w:rPr>
        <w:t>intervention</w:t>
      </w:r>
      <w:r>
        <w:rPr>
          <w:b/>
          <w:sz w:val="24"/>
          <w:szCs w:val="24"/>
        </w:rPr>
        <w:t>s</w:t>
      </w:r>
      <w:r w:rsidRPr="009C38D4">
        <w:rPr>
          <w:b/>
          <w:sz w:val="24"/>
          <w:szCs w:val="24"/>
        </w:rPr>
        <w:t xml:space="preserve"> </w:t>
      </w:r>
    </w:p>
    <w:p w14:paraId="4C78AB90" w14:textId="77777777" w:rsidR="003B68C1" w:rsidRPr="00602D4E" w:rsidRDefault="003B68C1" w:rsidP="003B68C1">
      <w:pPr>
        <w:pStyle w:val="Paragraphedeliste"/>
        <w:numPr>
          <w:ilvl w:val="0"/>
          <w:numId w:val="2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 xml:space="preserve">Expliquez comment le </w:t>
      </w:r>
      <w:r>
        <w:rPr>
          <w:sz w:val="24"/>
          <w:szCs w:val="24"/>
          <w:lang w:val="fr-CA"/>
        </w:rPr>
        <w:t xml:space="preserve">projet de transformation repose sur un design architectural et des composantes nouvelles de qualité, s’harmonisant avec les composantes existantes.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5"/>
        <w:gridCol w:w="9072"/>
      </w:tblGrid>
      <w:tr w:rsidR="003B68C1" w:rsidRPr="00E7478E" w14:paraId="6370063F" w14:textId="77777777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5A90BF" w14:textId="77777777" w:rsidR="003B68C1" w:rsidRPr="0052393E" w:rsidRDefault="003B68C1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FDCA2" w14:textId="77777777" w:rsidR="003B68C1" w:rsidRPr="0052393E" w:rsidRDefault="003B68C1" w:rsidP="0052393E">
            <w:pPr>
              <w:spacing w:after="0"/>
              <w:rPr>
                <w:rFonts w:ascii="Calibri" w:hAnsi="Calibri" w:cs="Calibri"/>
              </w:rPr>
            </w:pPr>
            <w:r w:rsidRPr="0052393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93E">
              <w:rPr>
                <w:rFonts w:ascii="Calibri" w:hAnsi="Calibri" w:cs="Calibri"/>
              </w:rPr>
              <w:instrText xml:space="preserve"> FORMTEXT </w:instrText>
            </w:r>
            <w:r w:rsidRPr="0052393E">
              <w:rPr>
                <w:rFonts w:ascii="Calibri" w:hAnsi="Calibri" w:cs="Calibri"/>
              </w:rPr>
            </w:r>
            <w:r w:rsidRPr="0052393E">
              <w:rPr>
                <w:rFonts w:ascii="Calibri" w:hAnsi="Calibri" w:cs="Calibri"/>
              </w:rPr>
              <w:fldChar w:fldCharType="separate"/>
            </w:r>
            <w:r w:rsidRPr="0052393E">
              <w:rPr>
                <w:rFonts w:ascii="Calibri" w:hAnsi="Calibri" w:cs="Calibri"/>
                <w:noProof/>
              </w:rPr>
              <w:t> </w:t>
            </w:r>
            <w:r w:rsidRPr="0052393E">
              <w:rPr>
                <w:rFonts w:ascii="Calibri" w:hAnsi="Calibri" w:cs="Calibri"/>
                <w:noProof/>
              </w:rPr>
              <w:t> </w:t>
            </w:r>
            <w:r w:rsidRPr="0052393E">
              <w:rPr>
                <w:rFonts w:ascii="Calibri" w:hAnsi="Calibri" w:cs="Calibri"/>
                <w:noProof/>
              </w:rPr>
              <w:t> </w:t>
            </w:r>
            <w:r w:rsidRPr="0052393E">
              <w:rPr>
                <w:rFonts w:ascii="Calibri" w:hAnsi="Calibri" w:cs="Calibri"/>
                <w:noProof/>
              </w:rPr>
              <w:t> </w:t>
            </w:r>
            <w:r w:rsidRPr="0052393E">
              <w:rPr>
                <w:rFonts w:ascii="Calibri" w:hAnsi="Calibri" w:cs="Calibri"/>
                <w:noProof/>
              </w:rPr>
              <w:t> </w:t>
            </w:r>
            <w:r w:rsidRPr="0052393E">
              <w:rPr>
                <w:rFonts w:ascii="Calibri" w:hAnsi="Calibri" w:cs="Calibri"/>
              </w:rPr>
              <w:fldChar w:fldCharType="end"/>
            </w:r>
          </w:p>
        </w:tc>
      </w:tr>
    </w:tbl>
    <w:p w14:paraId="5BAC7F18" w14:textId="77777777" w:rsidR="003B68C1" w:rsidRDefault="003B68C1" w:rsidP="00B55FC2">
      <w:pPr>
        <w:pStyle w:val="Paragraphedeliste"/>
        <w:spacing w:after="200" w:line="276" w:lineRule="auto"/>
        <w:ind w:left="360"/>
        <w:jc w:val="both"/>
        <w:rPr>
          <w:b/>
          <w:sz w:val="24"/>
          <w:szCs w:val="24"/>
        </w:rPr>
      </w:pPr>
    </w:p>
    <w:p w14:paraId="03949E41" w14:textId="77777777" w:rsidR="003B68C1" w:rsidRPr="0039292F" w:rsidRDefault="003B68C1" w:rsidP="003B68C1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  <w:lang w:val="fr-CA"/>
        </w:rPr>
      </w:pPr>
      <w:r w:rsidRPr="0039292F">
        <w:rPr>
          <w:b/>
          <w:sz w:val="24"/>
          <w:szCs w:val="24"/>
          <w:lang w:val="fr-CA"/>
        </w:rPr>
        <w:t xml:space="preserve">Mise en valeur des qualités patrimoniales  </w:t>
      </w:r>
    </w:p>
    <w:p w14:paraId="7787D19E" w14:textId="77777777" w:rsidR="003B68C1" w:rsidRPr="00602D4E" w:rsidRDefault="003B68C1" w:rsidP="003B68C1">
      <w:pPr>
        <w:pStyle w:val="Paragraphedeliste"/>
        <w:numPr>
          <w:ilvl w:val="0"/>
          <w:numId w:val="2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602D4E">
        <w:rPr>
          <w:sz w:val="24"/>
          <w:szCs w:val="24"/>
          <w:lang w:val="fr-CA"/>
        </w:rPr>
        <w:t>Expliquez comment</w:t>
      </w:r>
      <w:r>
        <w:rPr>
          <w:sz w:val="24"/>
          <w:szCs w:val="24"/>
          <w:lang w:val="fr-CA"/>
        </w:rPr>
        <w:t xml:space="preserve"> le projet de transformation a permis la remise en état de composantes anciennes et la mise en valeur des qualités patrimoniales du lieu. </w:t>
      </w:r>
      <w:r w:rsidRPr="00602D4E">
        <w:rPr>
          <w:sz w:val="24"/>
          <w:szCs w:val="24"/>
          <w:lang w:val="fr-CA"/>
        </w:rPr>
        <w:t xml:space="preserve">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5"/>
        <w:gridCol w:w="9072"/>
      </w:tblGrid>
      <w:tr w:rsidR="003B68C1" w:rsidRPr="00E7478E" w14:paraId="3713681E" w14:textId="77777777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818878" w14:textId="77777777" w:rsidR="003B68C1" w:rsidRPr="0052393E" w:rsidRDefault="003B68C1" w:rsidP="009361CE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D36FC" w14:textId="77777777" w:rsidR="003B68C1" w:rsidRPr="00E7478E" w:rsidRDefault="003B68C1" w:rsidP="009361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8E296D" w14:textId="77777777" w:rsidR="003B68C1" w:rsidRDefault="003B68C1" w:rsidP="00B55FC2">
      <w:pPr>
        <w:pStyle w:val="Paragraphedeliste"/>
        <w:spacing w:after="200" w:line="276" w:lineRule="auto"/>
        <w:ind w:left="786"/>
        <w:jc w:val="both"/>
        <w:rPr>
          <w:sz w:val="24"/>
          <w:szCs w:val="24"/>
          <w:lang w:val="fr-CA"/>
        </w:rPr>
      </w:pPr>
    </w:p>
    <w:p w14:paraId="2ED83555" w14:textId="77777777" w:rsidR="003B68C1" w:rsidRDefault="003B68C1" w:rsidP="00B55FC2">
      <w:pPr>
        <w:pStyle w:val="Paragraphedeliste"/>
        <w:spacing w:after="200" w:line="276" w:lineRule="auto"/>
        <w:ind w:left="0"/>
        <w:jc w:val="both"/>
        <w:rPr>
          <w:b/>
          <w:sz w:val="24"/>
          <w:szCs w:val="24"/>
          <w:lang w:val="fr-CA"/>
        </w:rPr>
      </w:pPr>
      <w:r w:rsidRPr="00B55FC2">
        <w:rPr>
          <w:b/>
          <w:sz w:val="24"/>
          <w:szCs w:val="24"/>
          <w:lang w:val="fr-CA"/>
        </w:rPr>
        <w:t xml:space="preserve">4. </w:t>
      </w:r>
      <w:r>
        <w:rPr>
          <w:b/>
          <w:sz w:val="24"/>
          <w:szCs w:val="24"/>
          <w:lang w:val="fr-CA"/>
        </w:rPr>
        <w:t xml:space="preserve">Acceptabilité sociale du projet </w:t>
      </w:r>
    </w:p>
    <w:p w14:paraId="3782C5BC" w14:textId="77777777" w:rsidR="003B68C1" w:rsidRPr="00B55FC2" w:rsidRDefault="003B68C1" w:rsidP="003B68C1">
      <w:pPr>
        <w:pStyle w:val="Paragraphedeliste"/>
        <w:numPr>
          <w:ilvl w:val="0"/>
          <w:numId w:val="2"/>
        </w:numPr>
        <w:spacing w:after="200"/>
        <w:ind w:left="782" w:hanging="357"/>
        <w:jc w:val="both"/>
        <w:rPr>
          <w:sz w:val="24"/>
          <w:szCs w:val="24"/>
          <w:lang w:val="fr-CA"/>
        </w:rPr>
      </w:pPr>
      <w:r w:rsidRPr="00B55FC2">
        <w:rPr>
          <w:sz w:val="24"/>
          <w:szCs w:val="24"/>
          <w:lang w:val="fr-CA"/>
        </w:rPr>
        <w:t>Démontrez comment le projet a su rallier une large proportion de la population concernée</w:t>
      </w:r>
      <w:r>
        <w:rPr>
          <w:sz w:val="24"/>
          <w:szCs w:val="24"/>
          <w:lang w:val="fr-CA"/>
        </w:rPr>
        <w:t xml:space="preserve"> et comment celle-ci a été informée et consultée à différentes étapes du projet</w:t>
      </w:r>
      <w:r w:rsidRPr="00B55FC2">
        <w:rPr>
          <w:sz w:val="24"/>
          <w:szCs w:val="24"/>
          <w:lang w:val="fr-CA"/>
        </w:rPr>
        <w:t xml:space="preserve">. 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675"/>
        <w:gridCol w:w="9072"/>
      </w:tblGrid>
      <w:tr w:rsidR="003B68C1" w:rsidRPr="00E7478E" w14:paraId="79600187" w14:textId="77777777" w:rsidTr="004F0E6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E89E8E" w14:textId="77777777" w:rsidR="003B68C1" w:rsidRPr="0052393E" w:rsidRDefault="003B68C1" w:rsidP="0052393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77E96" w14:textId="77777777" w:rsidR="003B68C1" w:rsidRPr="00E7478E" w:rsidRDefault="003B68C1" w:rsidP="005239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3278B5B" w14:textId="77777777" w:rsidR="003B68C1" w:rsidRDefault="003B68C1" w:rsidP="009B03AA">
      <w:pPr>
        <w:autoSpaceDE w:val="0"/>
        <w:autoSpaceDN w:val="0"/>
        <w:adjustRightInd w:val="0"/>
        <w:spacing w:after="0"/>
        <w:rPr>
          <w:rFonts w:ascii="Slimbach" w:hAnsi="Slimbach"/>
          <w:noProof/>
          <w:sz w:val="20"/>
          <w:szCs w:val="20"/>
          <w:lang w:eastAsia="fr-CA"/>
        </w:rPr>
      </w:pPr>
    </w:p>
    <w:p w14:paraId="6BDC5EFE" w14:textId="77777777" w:rsidR="003B68C1" w:rsidRDefault="003B68C1" w:rsidP="009B03AA">
      <w:pPr>
        <w:autoSpaceDE w:val="0"/>
        <w:autoSpaceDN w:val="0"/>
        <w:adjustRightInd w:val="0"/>
        <w:spacing w:after="0"/>
        <w:rPr>
          <w:rFonts w:ascii="Slimbach" w:hAnsi="Slimbach"/>
          <w:noProof/>
          <w:sz w:val="20"/>
          <w:szCs w:val="20"/>
          <w:lang w:eastAsia="fr-CA"/>
        </w:rPr>
      </w:pPr>
    </w:p>
    <w:p w14:paraId="0035161C" w14:textId="77777777" w:rsidR="003B68C1" w:rsidRDefault="003B68C1" w:rsidP="009B03AA">
      <w:pPr>
        <w:autoSpaceDE w:val="0"/>
        <w:autoSpaceDN w:val="0"/>
        <w:adjustRightInd w:val="0"/>
        <w:spacing w:after="0"/>
        <w:rPr>
          <w:rFonts w:ascii="Slimbach" w:hAnsi="Slimbach"/>
          <w:noProof/>
          <w:sz w:val="20"/>
          <w:szCs w:val="20"/>
          <w:lang w:eastAsia="fr-CA"/>
        </w:rPr>
      </w:pPr>
    </w:p>
    <w:p w14:paraId="0F9DEFF0" w14:textId="77777777" w:rsidR="003B68C1" w:rsidRDefault="003B68C1" w:rsidP="009B03AA">
      <w:pPr>
        <w:autoSpaceDE w:val="0"/>
        <w:autoSpaceDN w:val="0"/>
        <w:adjustRightInd w:val="0"/>
        <w:spacing w:after="0"/>
        <w:rPr>
          <w:rFonts w:ascii="Slimbach" w:hAnsi="Slimbach"/>
          <w:noProof/>
          <w:sz w:val="20"/>
          <w:szCs w:val="20"/>
          <w:lang w:eastAsia="fr-CA"/>
        </w:rPr>
      </w:pPr>
    </w:p>
    <w:p w14:paraId="390A93C5" w14:textId="77777777" w:rsidR="003B68C1" w:rsidRDefault="003B68C1" w:rsidP="009B03AA">
      <w:pPr>
        <w:autoSpaceDE w:val="0"/>
        <w:autoSpaceDN w:val="0"/>
        <w:adjustRightInd w:val="0"/>
        <w:spacing w:after="0"/>
        <w:rPr>
          <w:rFonts w:ascii="Slimbach" w:hAnsi="Slimbach"/>
          <w:noProof/>
          <w:sz w:val="20"/>
          <w:szCs w:val="20"/>
          <w:lang w:eastAsia="fr-CA"/>
        </w:rPr>
      </w:pPr>
    </w:p>
    <w:p w14:paraId="65D3BCA5" w14:textId="77777777" w:rsidR="003B68C1" w:rsidRDefault="003B68C1" w:rsidP="009B03AA">
      <w:pPr>
        <w:autoSpaceDE w:val="0"/>
        <w:autoSpaceDN w:val="0"/>
        <w:adjustRightInd w:val="0"/>
        <w:spacing w:after="0"/>
        <w:rPr>
          <w:rFonts w:ascii="Slimbach" w:hAnsi="Slimbach"/>
          <w:noProof/>
          <w:sz w:val="20"/>
          <w:szCs w:val="20"/>
          <w:lang w:eastAsia="fr-CA"/>
        </w:rPr>
      </w:pPr>
    </w:p>
    <w:p w14:paraId="42B53CED" w14:textId="77777777" w:rsidR="00C4379A" w:rsidRDefault="00C4379A"/>
    <w:sectPr w:rsidR="00C4379A" w:rsidSect="00D527B8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F805" w14:textId="77777777" w:rsidR="003B68C1" w:rsidRDefault="003B68C1" w:rsidP="003B68C1">
      <w:pPr>
        <w:spacing w:after="0" w:line="240" w:lineRule="auto"/>
      </w:pPr>
      <w:r>
        <w:separator/>
      </w:r>
    </w:p>
  </w:endnote>
  <w:endnote w:type="continuationSeparator" w:id="0">
    <w:p w14:paraId="4F23A37C" w14:textId="77777777" w:rsidR="003B68C1" w:rsidRDefault="003B68C1" w:rsidP="003B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">
    <w:panose1 w:val="02000503060000020004"/>
    <w:charset w:val="00"/>
    <w:family w:val="auto"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imbach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0CB3" w14:textId="77777777" w:rsidR="005C1C7D" w:rsidRDefault="003B68C1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B8400ED" w14:textId="77777777" w:rsidR="005C1C7D" w:rsidRDefault="008623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B715" w14:textId="77777777" w:rsidR="003B68C1" w:rsidRDefault="003B68C1" w:rsidP="003B68C1">
      <w:pPr>
        <w:spacing w:after="0" w:line="240" w:lineRule="auto"/>
      </w:pPr>
      <w:r>
        <w:separator/>
      </w:r>
    </w:p>
  </w:footnote>
  <w:footnote w:type="continuationSeparator" w:id="0">
    <w:p w14:paraId="66B4C05E" w14:textId="77777777" w:rsidR="003B68C1" w:rsidRDefault="003B68C1" w:rsidP="003B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3402"/>
      <w:gridCol w:w="6678"/>
    </w:tblGrid>
    <w:tr w:rsidR="00B55FC2" w:rsidRPr="004C0537" w14:paraId="76F4DF5D" w14:textId="77777777" w:rsidTr="000A4425">
      <w:trPr>
        <w:trHeight w:val="1988"/>
      </w:trPr>
      <w:tc>
        <w:tcPr>
          <w:tcW w:w="3402" w:type="dxa"/>
          <w:vAlign w:val="center"/>
        </w:tcPr>
        <w:p w14:paraId="558E74C0" w14:textId="77777777" w:rsidR="00B55FC2" w:rsidRPr="00D2177B" w:rsidRDefault="003B68C1" w:rsidP="000330D1">
          <w:pPr>
            <w:rPr>
              <w:b/>
              <w:smallCaps/>
            </w:rPr>
          </w:pPr>
          <w:r>
            <w:rPr>
              <w:noProof/>
              <w:sz w:val="16"/>
              <w:szCs w:val="16"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8590C5" wp14:editId="300FA272">
                    <wp:simplePos x="0" y="0"/>
                    <wp:positionH relativeFrom="column">
                      <wp:posOffset>-344170</wp:posOffset>
                    </wp:positionH>
                    <wp:positionV relativeFrom="paragraph">
                      <wp:posOffset>-163195</wp:posOffset>
                    </wp:positionV>
                    <wp:extent cx="2066290" cy="1830070"/>
                    <wp:effectExtent l="0" t="0" r="1905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6290" cy="183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AC8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F8EE52" w14:textId="77777777" w:rsidR="00B55FC2" w:rsidRPr="000A4425" w:rsidRDefault="003B68C1" w:rsidP="000A4425">
                                <w:pPr>
                                  <w:spacing w:after="0"/>
                                  <w:jc w:val="center"/>
                                  <w:rPr>
                                    <w:rFonts w:ascii="Antique Olive Roman" w:hAnsi="Antique Olive Roman" w:cs="Calibri"/>
                                    <w:color w:val="FFFFFF"/>
                                    <w:sz w:val="68"/>
                                    <w:szCs w:val="68"/>
                                  </w:rPr>
                                </w:pPr>
                                <w:r>
                                  <w:rPr>
                                    <w:rFonts w:ascii="Antique Olive Compact" w:hAnsi="Antique Olive Compact" w:cs="Calibri"/>
                                    <w:noProof/>
                                    <w:color w:val="FFFFFF"/>
                                    <w:sz w:val="68"/>
                                    <w:szCs w:val="68"/>
                                    <w:lang w:eastAsia="fr-CA"/>
                                  </w:rPr>
                                  <w:drawing>
                                    <wp:inline distT="0" distB="0" distL="0" distR="0" wp14:anchorId="398AA1D8" wp14:editId="166FAEB8">
                                      <wp:extent cx="1800225" cy="1695450"/>
                                      <wp:effectExtent l="0" t="0" r="0" b="0"/>
                                      <wp:docPr id="4" name="Image 4" descr="visuel prix excell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visuel prix excell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225" cy="1695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0A4425">
                                  <w:rPr>
                                    <w:rFonts w:ascii="Antique Olive Compact" w:hAnsi="Antique Olive Compact" w:cs="Calibri"/>
                                    <w:color w:val="FFFFFF"/>
                                    <w:sz w:val="68"/>
                                    <w:szCs w:val="68"/>
                                  </w:rPr>
                                  <w:t>FORUM</w:t>
                                </w:r>
                              </w:p>
                              <w:p w14:paraId="16DB743E" w14:textId="77777777" w:rsidR="00B55FC2" w:rsidRDefault="00862386" w:rsidP="000A4425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8590C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27.1pt;margin-top:-12.85pt;width:162.7pt;height:1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" filled="f" fillcolor="#bac800" stroked="f">
                    <v:textbox>
                      <w:txbxContent>
                        <w:p w14:paraId="06F8EE52" w14:textId="77777777" w:rsidR="00B55FC2" w:rsidRPr="000A4425" w:rsidRDefault="003B68C1" w:rsidP="000A4425">
                          <w:pPr>
                            <w:spacing w:after="0"/>
                            <w:jc w:val="center"/>
                            <w:rPr>
                              <w:rFonts w:ascii="Antique Olive Roman" w:hAnsi="Antique Olive Roman" w:cs="Calibri"/>
                              <w:color w:val="FFFFFF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Antique Olive Compact" w:hAnsi="Antique Olive Compact" w:cs="Calibri"/>
                              <w:noProof/>
                              <w:color w:val="FFFFFF"/>
                              <w:sz w:val="68"/>
                              <w:szCs w:val="68"/>
                              <w:lang w:eastAsia="fr-CA"/>
                            </w:rPr>
                            <w:drawing>
                              <wp:inline distT="0" distB="0" distL="0" distR="0" wp14:anchorId="398AA1D8" wp14:editId="166FAEB8">
                                <wp:extent cx="1800225" cy="1695450"/>
                                <wp:effectExtent l="0" t="0" r="0" b="0"/>
                                <wp:docPr id="4" name="Image 4" descr="visuel prix excell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isuel prix excell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69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A4425">
                            <w:rPr>
                              <w:rFonts w:ascii="Antique Olive Compact" w:hAnsi="Antique Olive Compact" w:cs="Calibri"/>
                              <w:color w:val="FFFFFF"/>
                              <w:sz w:val="68"/>
                              <w:szCs w:val="68"/>
                            </w:rPr>
                            <w:t>FORUM</w:t>
                          </w:r>
                        </w:p>
                        <w:p w14:paraId="16DB743E" w14:textId="77777777" w:rsidR="00B55FC2" w:rsidRDefault="00862386" w:rsidP="000A4425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678" w:type="dxa"/>
          <w:vAlign w:val="center"/>
        </w:tcPr>
        <w:p w14:paraId="5521D486" w14:textId="77777777" w:rsidR="00B55FC2" w:rsidRPr="00BB1E41" w:rsidRDefault="00862386" w:rsidP="000101F0">
          <w:pPr>
            <w:spacing w:after="0"/>
            <w:ind w:left="-1417" w:right="54"/>
            <w:jc w:val="right"/>
            <w:rPr>
              <w:rFonts w:ascii="Slimbach" w:hAnsi="Slimbach"/>
              <w:b/>
              <w:color w:val="548DD4"/>
              <w:sz w:val="36"/>
              <w:szCs w:val="36"/>
              <w:lang w:val="fr-FR"/>
            </w:rPr>
          </w:pPr>
        </w:p>
        <w:p w14:paraId="0DE2EC4E" w14:textId="637F8ADC" w:rsidR="00B55FC2" w:rsidRPr="00822CFD" w:rsidRDefault="003B68C1" w:rsidP="00D2177B">
          <w:pPr>
            <w:spacing w:after="0"/>
            <w:ind w:left="-1417" w:right="54"/>
            <w:jc w:val="right"/>
            <w:rPr>
              <w:rFonts w:ascii="Adelle" w:hAnsi="Adelle" w:cs="Calibri"/>
              <w:b/>
              <w:color w:val="9FAB00"/>
              <w:sz w:val="40"/>
              <w:szCs w:val="40"/>
              <w:lang w:val="fr-FR"/>
            </w:rPr>
          </w:pPr>
          <w:r w:rsidRPr="00822CFD">
            <w:rPr>
              <w:rFonts w:ascii="Adelle" w:hAnsi="Adelle" w:cs="Calibri"/>
              <w:b/>
              <w:sz w:val="40"/>
              <w:szCs w:val="40"/>
              <w:lang w:val="fr-FR"/>
            </w:rPr>
            <w:t xml:space="preserve">Formulaire d’inscription </w:t>
          </w:r>
          <w:r w:rsidRPr="00822CFD">
            <w:rPr>
              <w:rFonts w:ascii="Adelle" w:hAnsi="Adelle" w:cs="Calibri"/>
              <w:b/>
              <w:color w:val="B1BB1A"/>
              <w:sz w:val="40"/>
              <w:szCs w:val="40"/>
              <w:lang w:val="fr-FR"/>
            </w:rPr>
            <w:t>20</w:t>
          </w:r>
          <w:r>
            <w:rPr>
              <w:rFonts w:ascii="Adelle" w:hAnsi="Adelle" w:cs="Calibri"/>
              <w:b/>
              <w:color w:val="B1BB1A"/>
              <w:sz w:val="40"/>
              <w:szCs w:val="40"/>
              <w:lang w:val="fr-FR"/>
            </w:rPr>
            <w:t>23</w:t>
          </w:r>
        </w:p>
        <w:p w14:paraId="559014B9" w14:textId="77777777" w:rsidR="00B55FC2" w:rsidRPr="00822CFD" w:rsidRDefault="003B68C1" w:rsidP="000330D1">
          <w:pPr>
            <w:spacing w:after="0"/>
            <w:jc w:val="right"/>
            <w:rPr>
              <w:rFonts w:ascii="Calibri" w:hAnsi="Calibri" w:cs="Calibri"/>
              <w:b/>
              <w:color w:val="F89B1D"/>
              <w:sz w:val="40"/>
              <w:szCs w:val="40"/>
            </w:rPr>
          </w:pPr>
          <w:proofErr w:type="gramStart"/>
          <w:r w:rsidRPr="00822CFD">
            <w:rPr>
              <w:rFonts w:ascii="Adelle" w:hAnsi="Adelle" w:cs="Calibri"/>
              <w:b/>
              <w:color w:val="F89B1D"/>
              <w:sz w:val="40"/>
              <w:szCs w:val="40"/>
            </w:rPr>
            <w:t>PRIX</w:t>
          </w:r>
          <w:r>
            <w:rPr>
              <w:rFonts w:ascii="Adelle" w:hAnsi="Adelle" w:cs="Calibri"/>
              <w:b/>
              <w:color w:val="F89B1D"/>
              <w:sz w:val="40"/>
              <w:szCs w:val="40"/>
            </w:rPr>
            <w:t xml:space="preserve"> </w:t>
          </w:r>
          <w:r w:rsidRPr="00822CFD">
            <w:rPr>
              <w:rFonts w:ascii="Adelle" w:hAnsi="Adelle" w:cs="Calibri"/>
              <w:b/>
              <w:color w:val="F89B1D"/>
              <w:sz w:val="40"/>
              <w:szCs w:val="40"/>
            </w:rPr>
            <w:t xml:space="preserve"> RÉUTILISATION</w:t>
          </w:r>
          <w:proofErr w:type="gramEnd"/>
        </w:p>
        <w:p w14:paraId="1377D361" w14:textId="77777777" w:rsidR="00B55FC2" w:rsidRPr="004C0537" w:rsidRDefault="00862386" w:rsidP="000330D1">
          <w:pPr>
            <w:spacing w:after="0"/>
            <w:ind w:left="-1417" w:right="54"/>
            <w:jc w:val="right"/>
            <w:rPr>
              <w:rFonts w:ascii="Slimbach" w:hAnsi="Slimbach"/>
              <w:b/>
              <w:lang w:val="fr-FR"/>
            </w:rPr>
          </w:pPr>
        </w:p>
      </w:tc>
    </w:tr>
  </w:tbl>
  <w:p w14:paraId="2B29FCA8" w14:textId="77777777" w:rsidR="00B55FC2" w:rsidRDefault="00862386" w:rsidP="000A4425">
    <w:pPr>
      <w:pStyle w:val="En-tte"/>
      <w:rPr>
        <w:sz w:val="16"/>
        <w:szCs w:val="16"/>
      </w:rPr>
    </w:pPr>
  </w:p>
  <w:p w14:paraId="04CE74E7" w14:textId="77777777" w:rsidR="00B55FC2" w:rsidRPr="00D2177B" w:rsidRDefault="00862386" w:rsidP="000A4425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5A2C"/>
    <w:multiLevelType w:val="hybridMultilevel"/>
    <w:tmpl w:val="3F7CCE4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50B572C"/>
    <w:multiLevelType w:val="hybridMultilevel"/>
    <w:tmpl w:val="F4F270A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F1A37CA"/>
    <w:multiLevelType w:val="hybridMultilevel"/>
    <w:tmpl w:val="2ABCF50A"/>
    <w:lvl w:ilvl="0" w:tplc="3BC0A3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A25B3A">
      <w:start w:val="1"/>
      <w:numFmt w:val="bullet"/>
      <w:lvlText w:val=""/>
      <w:lvlJc w:val="right"/>
      <w:pPr>
        <w:ind w:left="1456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260249">
    <w:abstractNumId w:val="2"/>
  </w:num>
  <w:num w:numId="2" w16cid:durableId="2115635079">
    <w:abstractNumId w:val="0"/>
  </w:num>
  <w:num w:numId="3" w16cid:durableId="12007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DI37/N+bC0eoznggzETo5uE4pz2lLbkmGrCt9uXKQXhK6vJtRsDRSny8zf2fWoHep0zJkS4oI59LjtKP0piDQ==" w:salt="gtlntLDig5ss5vlq+QXi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C1"/>
    <w:rsid w:val="003B68C1"/>
    <w:rsid w:val="00862386"/>
    <w:rsid w:val="00C4379A"/>
    <w:rsid w:val="00E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5F9"/>
  <w15:chartTrackingRefBased/>
  <w15:docId w15:val="{E90D702D-35A8-4BE7-AD4F-16EDAB16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B68C1"/>
    <w:pPr>
      <w:tabs>
        <w:tab w:val="center" w:pos="4320"/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B68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3B68C1"/>
    <w:pPr>
      <w:tabs>
        <w:tab w:val="center" w:pos="4320"/>
        <w:tab w:val="right" w:pos="8640"/>
      </w:tabs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B68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68C1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3B68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3B68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CPRQ</dc:creator>
  <cp:keywords/>
  <dc:description/>
  <cp:lastModifiedBy>Johanne Picard</cp:lastModifiedBy>
  <cp:revision>2</cp:revision>
  <dcterms:created xsi:type="dcterms:W3CDTF">2023-01-11T17:59:00Z</dcterms:created>
  <dcterms:modified xsi:type="dcterms:W3CDTF">2023-01-11T17:59:00Z</dcterms:modified>
</cp:coreProperties>
</file>